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1A" w:rsidRDefault="00A423C5" w:rsidP="00176659">
      <w:pPr>
        <w:shd w:val="clear" w:color="auto" w:fill="FFFFFF"/>
        <w:spacing w:after="270" w:line="360" w:lineRule="atLeast"/>
        <w:outlineLvl w:val="2"/>
        <w:rPr>
          <w:rFonts w:eastAsia="Times New Roman" w:cstheme="minorHAnsi"/>
          <w:b/>
          <w:bCs/>
          <w:color w:val="3B3B3B"/>
        </w:rPr>
      </w:pPr>
      <w:bookmarkStart w:id="0" w:name="_GoBack"/>
      <w:r>
        <w:rPr>
          <w:rFonts w:eastAsia="Times New Roman" w:cstheme="minorHAnsi"/>
          <w:b/>
          <w:bCs/>
          <w:noProof/>
          <w:color w:val="3B3B3B"/>
        </w:rPr>
        <w:drawing>
          <wp:anchor distT="0" distB="0" distL="114300" distR="114300" simplePos="0" relativeHeight="251658240" behindDoc="1" locked="0" layoutInCell="1" allowOverlap="1" wp14:anchorId="77B52A72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2072640" cy="13811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6659" w:rsidRPr="00176659">
        <w:rPr>
          <w:rFonts w:eastAsia="Times New Roman" w:cstheme="minorHAnsi"/>
          <w:b/>
          <w:bCs/>
          <w:color w:val="3B3B3B"/>
        </w:rPr>
        <w:t>Bet on This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Sarah and I are going to Las Vegas next week.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I won’t be gambling, though.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Instead, we have tickets to a couple of shows. We have reservations at a couple of very nice restaurants, of course.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And we’re going to visit good friends who live in Summerlin, NV.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Speaking of shows, I saw my first show in Las Vegas when I was impressionable 32-year old. I have forgotten the comedian’s name, but I have never forgotten what he said</w:t>
      </w:r>
      <w:r>
        <w:rPr>
          <w:rFonts w:eastAsia="Times New Roman" w:cstheme="minorHAnsi"/>
          <w:color w:val="3B3B3B"/>
        </w:rPr>
        <w:t xml:space="preserve"> at the end of his set. 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“You’ve been a great audience. When you leave here and go back to the casino remember this: The less you bet, the more you lose when you win.”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From that moment on, I looked at gambling differently</w:t>
      </w:r>
      <w:r>
        <w:rPr>
          <w:rFonts w:eastAsia="Times New Roman" w:cstheme="minorHAnsi"/>
          <w:color w:val="3B3B3B"/>
        </w:rPr>
        <w:t>. And now, I don’t gamble at all. Unless you count starting your own business, that is.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If I were a betting man, I would bet that your salespeople aren’t going home at night and reading about how to get better at their sales jobs.</w:t>
      </w:r>
      <w:r>
        <w:rPr>
          <w:rFonts w:eastAsia="Times New Roman" w:cstheme="minorHAnsi"/>
          <w:color w:val="3B3B3B"/>
        </w:rPr>
        <w:t xml:space="preserve"> Or, watching Ted Talks. Or searching for great sales ideas.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In fact, only 10% of the people have what’s called a “learning mindset.” These are the people who seek out learning. The other 90% won’t seek to improve their skills unless it’s part of a job requirement.</w:t>
      </w:r>
      <w:r w:rsidR="00E8681A">
        <w:rPr>
          <w:rFonts w:eastAsia="Times New Roman" w:cstheme="minorHAnsi"/>
          <w:color w:val="3B3B3B"/>
        </w:rPr>
        <w:t xml:space="preserve"> </w:t>
      </w:r>
      <w:proofErr w:type="gramStart"/>
      <w:r w:rsidR="00E8681A">
        <w:rPr>
          <w:rFonts w:eastAsia="Times New Roman" w:cstheme="minorHAnsi"/>
          <w:color w:val="3B3B3B"/>
        </w:rPr>
        <w:t>So</w:t>
      </w:r>
      <w:proofErr w:type="gramEnd"/>
      <w:r w:rsidR="00E8681A">
        <w:rPr>
          <w:rFonts w:eastAsia="Times New Roman" w:cstheme="minorHAnsi"/>
          <w:color w:val="3B3B3B"/>
        </w:rPr>
        <w:t xml:space="preserve"> you have to make it a job requirement and build it into regular business hours.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But don’t take my word for it.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 xml:space="preserve">Do your own survey. Ask your salespeople in a meeting or one-on-one what they’re reading, watching or listening to </w:t>
      </w:r>
      <w:proofErr w:type="spellStart"/>
      <w:r w:rsidRPr="00176659">
        <w:rPr>
          <w:rFonts w:eastAsia="Times New Roman" w:cstheme="minorHAnsi"/>
          <w:color w:val="3B3B3B"/>
        </w:rPr>
        <w:t>to</w:t>
      </w:r>
      <w:proofErr w:type="spellEnd"/>
      <w:r w:rsidRPr="00176659">
        <w:rPr>
          <w:rFonts w:eastAsia="Times New Roman" w:cstheme="minorHAnsi"/>
          <w:color w:val="3B3B3B"/>
        </w:rPr>
        <w:t xml:space="preserve"> get better at their sales jobs.</w:t>
      </w:r>
    </w:p>
    <w:p w:rsidR="00176659" w:rsidRP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I will bet you $5 you get a lot of fluttering eyeballs and/or blank looks. If I’m wrong e-mail me and I’ll write you a check.</w:t>
      </w:r>
      <w:r w:rsidR="00E8681A">
        <w:rPr>
          <w:rFonts w:eastAsia="Times New Roman" w:cstheme="minorHAnsi"/>
          <w:color w:val="3B3B3B"/>
        </w:rPr>
        <w:t xml:space="preserve"> My email is </w:t>
      </w:r>
      <w:hyperlink r:id="rId7" w:history="1">
        <w:r w:rsidR="00E8681A" w:rsidRPr="00065A01">
          <w:rPr>
            <w:rStyle w:val="Hyperlink"/>
            <w:rFonts w:eastAsia="Times New Roman" w:cstheme="minorHAnsi"/>
          </w:rPr>
          <w:t>chris.lytle@instantsalestraining.com</w:t>
        </w:r>
      </w:hyperlink>
      <w:r w:rsidR="00E8681A">
        <w:rPr>
          <w:rFonts w:eastAsia="Times New Roman" w:cstheme="minorHAnsi"/>
          <w:color w:val="3B3B3B"/>
        </w:rPr>
        <w:t xml:space="preserve"> </w:t>
      </w:r>
    </w:p>
    <w:p w:rsid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Seriously.</w:t>
      </w:r>
      <w:r>
        <w:rPr>
          <w:rFonts w:eastAsia="Times New Roman" w:cstheme="minorHAnsi"/>
          <w:color w:val="3B3B3B"/>
        </w:rPr>
        <w:t xml:space="preserve"> </w:t>
      </w:r>
    </w:p>
    <w:p w:rsidR="00176659" w:rsidRDefault="00176659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 w:rsidRPr="00176659">
        <w:rPr>
          <w:rFonts w:eastAsia="Times New Roman" w:cstheme="minorHAnsi"/>
          <w:color w:val="3B3B3B"/>
        </w:rPr>
        <w:t>You see, I don’t gamble.</w:t>
      </w:r>
    </w:p>
    <w:p w:rsidR="00E8681A" w:rsidRPr="00176659" w:rsidRDefault="00E8681A" w:rsidP="00176659">
      <w:pPr>
        <w:shd w:val="clear" w:color="auto" w:fill="FFFFFF"/>
        <w:spacing w:after="270" w:line="240" w:lineRule="auto"/>
        <w:rPr>
          <w:rFonts w:eastAsia="Times New Roman" w:cstheme="minorHAnsi"/>
          <w:color w:val="3B3B3B"/>
        </w:rPr>
      </w:pPr>
      <w:r>
        <w:rPr>
          <w:rFonts w:eastAsia="Times New Roman" w:cstheme="minorHAnsi"/>
          <w:color w:val="3B3B3B"/>
        </w:rPr>
        <w:t>If you need some free content for your next sales meeting, let me know. I’m happy to share an idea or two. You have my email.</w:t>
      </w:r>
    </w:p>
    <w:p w:rsidR="00EE53DC" w:rsidRPr="00176659" w:rsidRDefault="00EE53DC" w:rsidP="000265AD">
      <w:pPr>
        <w:spacing w:after="0"/>
        <w:rPr>
          <w:rFonts w:cstheme="minorHAnsi"/>
        </w:rPr>
      </w:pPr>
    </w:p>
    <w:p w:rsidR="00EE53DC" w:rsidRPr="00176659" w:rsidRDefault="00EE53DC" w:rsidP="00EE53DC">
      <w:pPr>
        <w:rPr>
          <w:rFonts w:cstheme="minorHAnsi"/>
        </w:rPr>
      </w:pPr>
      <w:r w:rsidRPr="00176659">
        <w:rPr>
          <w:rFonts w:cstheme="minorHAnsi"/>
        </w:rPr>
        <w:t>(Permission granted to reprint and share with attribution to the author.)</w:t>
      </w:r>
    </w:p>
    <w:p w:rsidR="00EE53DC" w:rsidRPr="00176659" w:rsidRDefault="00EE53DC" w:rsidP="000265AD">
      <w:pPr>
        <w:spacing w:after="0"/>
        <w:rPr>
          <w:rFonts w:cstheme="minorHAnsi"/>
        </w:rPr>
      </w:pPr>
    </w:p>
    <w:p w:rsidR="001256EF" w:rsidRPr="00176659" w:rsidRDefault="001256EF" w:rsidP="000B747B">
      <w:pPr>
        <w:rPr>
          <w:rFonts w:cstheme="minorHAnsi"/>
        </w:rPr>
      </w:pPr>
    </w:p>
    <w:sectPr w:rsidR="001256EF" w:rsidRPr="001766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39" w:rsidRDefault="00637339" w:rsidP="00BF4653">
      <w:pPr>
        <w:spacing w:after="0" w:line="240" w:lineRule="auto"/>
      </w:pPr>
      <w:r>
        <w:separator/>
      </w:r>
    </w:p>
  </w:endnote>
  <w:endnote w:type="continuationSeparator" w:id="0">
    <w:p w:rsidR="00637339" w:rsidRDefault="00637339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39" w:rsidRDefault="00637339" w:rsidP="00BF4653">
      <w:pPr>
        <w:spacing w:after="0" w:line="240" w:lineRule="auto"/>
      </w:pPr>
      <w:r>
        <w:separator/>
      </w:r>
    </w:p>
  </w:footnote>
  <w:footnote w:type="continuationSeparator" w:id="0">
    <w:p w:rsidR="00637339" w:rsidRDefault="00637339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637339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76659"/>
    <w:rsid w:val="001B0638"/>
    <w:rsid w:val="001C460B"/>
    <w:rsid w:val="001F202B"/>
    <w:rsid w:val="002439A6"/>
    <w:rsid w:val="003E6778"/>
    <w:rsid w:val="00430C20"/>
    <w:rsid w:val="00537E27"/>
    <w:rsid w:val="005702B6"/>
    <w:rsid w:val="006308B5"/>
    <w:rsid w:val="00637339"/>
    <w:rsid w:val="00793649"/>
    <w:rsid w:val="007C5690"/>
    <w:rsid w:val="00824510"/>
    <w:rsid w:val="0083724B"/>
    <w:rsid w:val="008D386A"/>
    <w:rsid w:val="00A423C5"/>
    <w:rsid w:val="00AD15F5"/>
    <w:rsid w:val="00BA7CE3"/>
    <w:rsid w:val="00BF4653"/>
    <w:rsid w:val="00C27883"/>
    <w:rsid w:val="00C85AF5"/>
    <w:rsid w:val="00CA44EC"/>
    <w:rsid w:val="00D0355A"/>
    <w:rsid w:val="00E04D79"/>
    <w:rsid w:val="00E8681A"/>
    <w:rsid w:val="00EE4905"/>
    <w:rsid w:val="00EE53DC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character" w:styleId="Hyperlink">
    <w:name w:val="Hyperlink"/>
    <w:basedOn w:val="DefaultParagraphFont"/>
    <w:uiPriority w:val="99"/>
    <w:unhideWhenUsed/>
    <w:rsid w:val="00E86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.lytle@instantsalestrain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8469E0"/>
    <w:rsid w:val="00A00910"/>
    <w:rsid w:val="00C758A6"/>
    <w:rsid w:val="00CA3C77"/>
    <w:rsid w:val="00EB4F6E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Patrick Teff</cp:lastModifiedBy>
  <cp:revision>2</cp:revision>
  <dcterms:created xsi:type="dcterms:W3CDTF">2018-02-23T20:20:00Z</dcterms:created>
  <dcterms:modified xsi:type="dcterms:W3CDTF">2018-02-23T20:20:00Z</dcterms:modified>
</cp:coreProperties>
</file>